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7C" w:rsidRDefault="0086127C" w:rsidP="0086127C">
      <w:pPr>
        <w:pStyle w:val="a3"/>
      </w:pPr>
      <w:r>
        <w:rPr>
          <w:color w:val="009900"/>
        </w:rPr>
        <w:t>Юрий ПРОКОПЕНКО, кандидат мед</w:t>
      </w:r>
      <w:proofErr w:type="gramStart"/>
      <w:r>
        <w:rPr>
          <w:color w:val="009900"/>
        </w:rPr>
        <w:t>.</w:t>
      </w:r>
      <w:proofErr w:type="gramEnd"/>
      <w:r>
        <w:rPr>
          <w:color w:val="009900"/>
        </w:rPr>
        <w:t xml:space="preserve"> </w:t>
      </w:r>
      <w:proofErr w:type="gramStart"/>
      <w:r>
        <w:rPr>
          <w:color w:val="009900"/>
        </w:rPr>
        <w:t>н</w:t>
      </w:r>
      <w:proofErr w:type="gramEnd"/>
      <w:r>
        <w:rPr>
          <w:color w:val="009900"/>
        </w:rPr>
        <w:t>аук, эксперт «Домашней аптеки»</w:t>
      </w:r>
    </w:p>
    <w:p w:rsidR="0086127C" w:rsidRDefault="0086127C" w:rsidP="0086127C">
      <w:pPr>
        <w:pStyle w:val="text"/>
      </w:pPr>
      <w:r>
        <w:t xml:space="preserve">Современная экология — притча </w:t>
      </w:r>
      <w:proofErr w:type="gramStart"/>
      <w:r>
        <w:t>во</w:t>
      </w:r>
      <w:proofErr w:type="gramEnd"/>
      <w:r>
        <w:t xml:space="preserve"> языцех. Еда некачественная, воздух грязный, вода с превышением ПДК, отсутствие физической нагрузки, психологические стрессы — все вместе или порознь отравляет нашу жизнь настолько, что остается только удивляться, как нам удается жить в 2 — 3 раза дольше, чем в начале тысячелетия?!</w:t>
      </w:r>
    </w:p>
    <w:p w:rsidR="0086127C" w:rsidRDefault="0086127C" w:rsidP="0086127C">
      <w:pPr>
        <w:pStyle w:val="text"/>
      </w:pPr>
      <w:r>
        <w:t xml:space="preserve">Но, несмотря на такой прогресс, ученые считают, что средняя длительность жизни человека могла бы достичь 150 и даже 200 лет, если бы не накопление в организме токсинов и шлаков. Отравление ими ведет к развитию преждевременного старения, склероза, атрофии, воспалительных заболеваний, злокачественных опухолей. </w:t>
      </w:r>
    </w:p>
    <w:p w:rsidR="0086127C" w:rsidRDefault="0086127C" w:rsidP="0086127C">
      <w:pPr>
        <w:pStyle w:val="text"/>
        <w:outlineLvl w:val="2"/>
        <w:rPr>
          <w:b/>
          <w:bCs/>
          <w:sz w:val="36"/>
          <w:szCs w:val="36"/>
        </w:rPr>
      </w:pPr>
      <w:r>
        <w:rPr>
          <w:b/>
          <w:bCs/>
          <w:color w:val="006600"/>
          <w:sz w:val="36"/>
          <w:szCs w:val="36"/>
        </w:rPr>
        <w:t>«ЖИВОТ — ЭТО ЖИЗНЬ», А КИШЕЧНИК — ДОРОГА ЖИЗНИ</w:t>
      </w:r>
    </w:p>
    <w:p w:rsidR="0086127C" w:rsidRDefault="0086127C" w:rsidP="0086127C">
      <w:pPr>
        <w:pStyle w:val="text"/>
      </w:pPr>
      <w:r>
        <w:t>Токсические вещества — это нитраты и нитриты, диоксиды, хлор из воды, соли тяжелых металлов, радиоактивные вещества, а также лекарственные вещества, гормоны, антибиотики и стимуляторы, которые использовали для выращивания животных.</w:t>
      </w:r>
    </w:p>
    <w:p w:rsidR="0086127C" w:rsidRDefault="0086127C" w:rsidP="0086127C">
      <w:pPr>
        <w:pStyle w:val="text"/>
      </w:pPr>
      <w:r>
        <w:t>Кроме того, вредные вещества образуются в организме при воспалениях, хронических болезнях, нарушениях обмена веществ и т.д. Нарушается обмен веществ, что приводит к расстройствам клеточного обмена, развитию аллергии, аутоиммунных заболеваний.</w:t>
      </w:r>
    </w:p>
    <w:p w:rsidR="0086127C" w:rsidRDefault="0086127C" w:rsidP="0086127C">
      <w:pPr>
        <w:pStyle w:val="text"/>
      </w:pPr>
      <w:r>
        <w:rPr>
          <w:noProof/>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333625" cy="2857500"/>
            <wp:effectExtent l="19050" t="0" r="9525" b="0"/>
            <wp:wrapSquare wrapText="bothSides"/>
            <wp:docPr id="2" name="Рисунок 2" descr="http://apteka.potrebitel.ru/data/7/80/images/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teka.potrebitel.ru/data/7/80/images/6402.jpg"/>
                    <pic:cNvPicPr>
                      <a:picLocks noChangeAspect="1" noChangeArrowheads="1"/>
                    </pic:cNvPicPr>
                  </pic:nvPicPr>
                  <pic:blipFill>
                    <a:blip r:embed="rId4"/>
                    <a:srcRect/>
                    <a:stretch>
                      <a:fillRect/>
                    </a:stretch>
                  </pic:blipFill>
                  <pic:spPr bwMode="auto">
                    <a:xfrm>
                      <a:off x="0" y="0"/>
                      <a:ext cx="2333625" cy="2857500"/>
                    </a:xfrm>
                    <a:prstGeom prst="rect">
                      <a:avLst/>
                    </a:prstGeom>
                    <a:noFill/>
                    <a:ln w="9525">
                      <a:noFill/>
                      <a:miter lim="800000"/>
                      <a:headEnd/>
                      <a:tailEnd/>
                    </a:ln>
                  </pic:spPr>
                </pic:pic>
              </a:graphicData>
            </a:graphic>
          </wp:anchor>
        </w:drawing>
      </w:r>
      <w:r>
        <w:t>А где накапливаются токсины и шлаки? Конечно, там, откуда должны бы удаляться, — в кишечнике. При этом признаки отравления буквально налицо — первой страдает кожа. Она выглядит состарившейся, дряблой, сухой и серой. Наступают изменения в нервной системе, ускоряется склероз сосудов, страдают внутренние органы, может нарушиться менструальный цикл, снизиться потенция. Вот и получается, что «живот — это жизнь», а кишечник — дорога жизни.</w:t>
      </w:r>
    </w:p>
    <w:p w:rsidR="0086127C" w:rsidRDefault="0086127C" w:rsidP="0086127C">
      <w:pPr>
        <w:pStyle w:val="text"/>
      </w:pPr>
      <w:r>
        <w:t>Между тем на этой дороге порой встречаются настоящие камни — так называемые каловые. Плохая проходимость кишечника приводит к тому, что часть пищи в нем застаивается, окаменевает и еще больше затрудняет опорожнение. Порой вес каловых камней, извлеченных из кишечника, исчислялся 10 — 15 килограммами! И это не просто лишняя тяжесть, но и вредные вещества.</w:t>
      </w:r>
    </w:p>
    <w:p w:rsidR="0086127C" w:rsidRDefault="0086127C" w:rsidP="0086127C">
      <w:pPr>
        <w:pStyle w:val="text"/>
      </w:pPr>
      <w:r>
        <w:rPr>
          <w:b/>
          <w:bCs/>
        </w:rPr>
        <w:t xml:space="preserve">Самые частые признаки </w:t>
      </w:r>
      <w:proofErr w:type="spellStart"/>
      <w:r>
        <w:rPr>
          <w:b/>
          <w:bCs/>
        </w:rPr>
        <w:t>зашлакованности</w:t>
      </w:r>
      <w:proofErr w:type="spellEnd"/>
      <w:r>
        <w:rPr>
          <w:b/>
          <w:bCs/>
        </w:rPr>
        <w:t>:</w:t>
      </w:r>
    </w:p>
    <w:p w:rsidR="0086127C" w:rsidRDefault="0086127C" w:rsidP="0086127C">
      <w:pPr>
        <w:pStyle w:val="text"/>
      </w:pPr>
      <w:r>
        <w:t xml:space="preserve">- Повышенная утомляемость, раздражительность. Нарушение сна, слабость, потливость. Немотивированные головные боли. Запоры или поносы, усиленный метеоризм. Неприятный запах изо рта (порой зловонный, несмотря на отсутствие заболеваний желудка), налет на зубах, обложенный язык, ощущение горечи во рту. </w:t>
      </w:r>
    </w:p>
    <w:p w:rsidR="0086127C" w:rsidRDefault="0086127C" w:rsidP="0086127C">
      <w:pPr>
        <w:pStyle w:val="text"/>
      </w:pPr>
      <w:r>
        <w:lastRenderedPageBreak/>
        <w:t xml:space="preserve">- </w:t>
      </w:r>
      <w:proofErr w:type="spellStart"/>
      <w:r>
        <w:t>Невоспалительные</w:t>
      </w:r>
      <w:proofErr w:type="spellEnd"/>
      <w:r>
        <w:t xml:space="preserve"> выделения из любых органов: мокрота, из молочных желез, из влагалища, из ушей. Воспаления и кровоточивость десен, воспаления придаточных пазух носа. Желчные и почечные камни, холецистит, воспаление мочеточников.</w:t>
      </w:r>
    </w:p>
    <w:p w:rsidR="0086127C" w:rsidRDefault="0086127C" w:rsidP="0086127C">
      <w:pPr>
        <w:pStyle w:val="text"/>
      </w:pPr>
      <w:r>
        <w:t xml:space="preserve">- Кожные проявления в виде сыпи, угрей, прыщей, фурункулов, экземы. Нередко кожа трескается, особенно на подошвах. Аллергические реакции, зуд. Неприятный запах тела. Неадекватные реакции сосудов, что ведет к гипертоническому кризу, гипотонии, тромбофлебиту, </w:t>
      </w:r>
      <w:proofErr w:type="spellStart"/>
      <w:r>
        <w:t>варикозу</w:t>
      </w:r>
      <w:proofErr w:type="spellEnd"/>
      <w:r>
        <w:t xml:space="preserve">. </w:t>
      </w:r>
    </w:p>
    <w:p w:rsidR="0086127C" w:rsidRDefault="0086127C" w:rsidP="0086127C">
      <w:pPr>
        <w:pStyle w:val="text"/>
      </w:pPr>
      <w:r>
        <w:t xml:space="preserve">Лечение любых болезней на фоне </w:t>
      </w:r>
      <w:proofErr w:type="spellStart"/>
      <w:r>
        <w:t>зашлакованности</w:t>
      </w:r>
      <w:proofErr w:type="spellEnd"/>
      <w:r>
        <w:t xml:space="preserve"> затруднено, дозы препаратов могут разительно отличаться от тех, что действуют </w:t>
      </w:r>
      <w:proofErr w:type="gramStart"/>
      <w:r>
        <w:t>на</w:t>
      </w:r>
      <w:proofErr w:type="gramEnd"/>
      <w:r>
        <w:t xml:space="preserve"> полностью </w:t>
      </w:r>
      <w:proofErr w:type="gramStart"/>
      <w:r>
        <w:t>здорового</w:t>
      </w:r>
      <w:proofErr w:type="gramEnd"/>
      <w:r>
        <w:t xml:space="preserve"> человека. </w:t>
      </w:r>
    </w:p>
    <w:p w:rsidR="0086127C" w:rsidRDefault="0086127C" w:rsidP="0086127C">
      <w:pPr>
        <w:pStyle w:val="text"/>
      </w:pPr>
      <w:r>
        <w:t xml:space="preserve">Есть два вида очистки кишечника — механическая и принудительная. Под принудительной очисткой понимают прием слабительных, желчегонных средств, которые вызывают усиление перистальтики органа и выброс шлаков. К группе механических относятся клизмы, </w:t>
      </w:r>
      <w:proofErr w:type="spellStart"/>
      <w:r>
        <w:t>колономассаж</w:t>
      </w:r>
      <w:proofErr w:type="spellEnd"/>
      <w:r>
        <w:t xml:space="preserve">, </w:t>
      </w:r>
      <w:proofErr w:type="spellStart"/>
      <w:r>
        <w:t>колонотерапия</w:t>
      </w:r>
      <w:proofErr w:type="spellEnd"/>
      <w:r>
        <w:t xml:space="preserve">, очистка языка палочкой, сосание масла, чистка зубов и десен, промывание носоглотки и т.д. </w:t>
      </w:r>
    </w:p>
    <w:p w:rsidR="0086127C" w:rsidRDefault="0086127C" w:rsidP="0086127C">
      <w:pPr>
        <w:pStyle w:val="text"/>
      </w:pPr>
      <w:r>
        <w:t>Принудительная очистка — лишь «скорая помощь», ее не стоит применять регулярно, потому что организм привыкнет к поддержке и перистальтика еще больше замедлится.</w:t>
      </w:r>
    </w:p>
    <w:p w:rsidR="0086127C" w:rsidRDefault="0086127C" w:rsidP="0086127C">
      <w:pPr>
        <w:pStyle w:val="text"/>
      </w:pPr>
      <w:r>
        <w:t xml:space="preserve">Пищеварение — сложный процесс, в ходе которого пища проходит по пищеварительному тракту, расщепляясь на составные части под влиянием ферментов желез и полезных бактерий. Лишь затем белки, жиры и углеводы способны всасываться в кровь. </w:t>
      </w:r>
    </w:p>
    <w:p w:rsidR="0086127C" w:rsidRDefault="0086127C" w:rsidP="0086127C">
      <w:pPr>
        <w:pStyle w:val="text"/>
      </w:pPr>
      <w:r>
        <w:t>Каждый участок пищеварительного тракта выполняет определенную функцию. В зависимости от места поражения пищеварительного тракта происходят различные изменения, которые по-разному сказываются на общем состоянии организма. А в самом месте нарушения ухудшается перистальтика, что приводит к наслоениям на стенках кишечника и образованию камней.</w:t>
      </w:r>
    </w:p>
    <w:p w:rsidR="0086127C" w:rsidRDefault="0086127C" w:rsidP="0086127C">
      <w:pPr>
        <w:pStyle w:val="text"/>
      </w:pPr>
      <w:r>
        <w:t>Для очистки кишечника можно применять натуральные продукты, в первую очередь клетчатку и отруби. Они содержат пищевые волокна, которые усиливают перистальтику кишечника, а также механически очищают стенки кишок. 3 — 4 ст. л. отрубей размешать в 1 стакане кефира или йогурта, настоять 5 минут. Есть в течение дня при каждом приеме пищи. Кроме того, отруби можно добавлять в супы и каши на протяжении длительного времени.</w:t>
      </w:r>
    </w:p>
    <w:p w:rsidR="0086127C" w:rsidRDefault="0086127C" w:rsidP="0086127C">
      <w:pPr>
        <w:pStyle w:val="text"/>
      </w:pPr>
      <w:r>
        <w:t>Существуют аптечные сборы и препараты, предназначенные для улучшения перистальтики кишечника и его очистки.</w:t>
      </w:r>
    </w:p>
    <w:p w:rsidR="0086127C" w:rsidRDefault="0086127C" w:rsidP="0086127C">
      <w:pPr>
        <w:pStyle w:val="text"/>
      </w:pPr>
      <w:proofErr w:type="gramStart"/>
      <w:r>
        <w:t xml:space="preserve">Отечественный препарат «Добрый знахарь» состоит из известных растений: кассия остролистная (разжижает пристеночные отложения, усиливает выведение шлаков), кора крушины (участвует в очищении организма), бузина (улучшает перистальтику кишечника), </w:t>
      </w:r>
      <w:proofErr w:type="spellStart"/>
      <w:r>
        <w:t>сенча</w:t>
      </w:r>
      <w:proofErr w:type="spellEnd"/>
      <w:r>
        <w:t xml:space="preserve"> (активизирует обмен веществ, выведение шлаков и солей тяжелых металлов), мята перечная (противовоспалительный эффект, улучшение обменных процессов), суданская роза — </w:t>
      </w:r>
      <w:proofErr w:type="spellStart"/>
      <w:r>
        <w:t>каркаде</w:t>
      </w:r>
      <w:proofErr w:type="spellEnd"/>
      <w:r>
        <w:t xml:space="preserve"> (очистка сосудов).</w:t>
      </w:r>
      <w:proofErr w:type="gramEnd"/>
    </w:p>
    <w:p w:rsidR="00970A09" w:rsidRDefault="00970A09"/>
    <w:sectPr w:rsidR="00970A09" w:rsidSect="00970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86127C"/>
    <w:rsid w:val="0086127C"/>
    <w:rsid w:val="00970A09"/>
    <w:rsid w:val="00AD0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612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85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4325</Characters>
  <Application>Microsoft Office Word</Application>
  <DocSecurity>0</DocSecurity>
  <Lines>36</Lines>
  <Paragraphs>10</Paragraphs>
  <ScaleCrop>false</ScaleCrop>
  <Company>Home</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2008-11-23T16:33:00Z</dcterms:created>
  <dcterms:modified xsi:type="dcterms:W3CDTF">2008-11-23T16:34:00Z</dcterms:modified>
</cp:coreProperties>
</file>